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9CAE" w14:textId="77777777" w:rsidR="00834AD9" w:rsidRPr="00834AD9" w:rsidRDefault="00834AD9" w:rsidP="00834A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34AD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Приложение 1</w:t>
      </w:r>
    </w:p>
    <w:p w14:paraId="67E7B2F9" w14:textId="77777777" w:rsidR="00834AD9" w:rsidRPr="00834AD9" w:rsidRDefault="00834AD9" w:rsidP="00834AD9">
      <w:pPr>
        <w:suppressAutoHyphens/>
        <w:spacing w:after="0" w:line="240" w:lineRule="auto"/>
        <w:ind w:right="-684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3EC9ECB9" w14:textId="77777777" w:rsidR="00834AD9" w:rsidRPr="00834AD9" w:rsidRDefault="00834AD9" w:rsidP="00834AD9">
      <w:pPr>
        <w:suppressAutoHyphens/>
        <w:spacing w:after="0" w:line="240" w:lineRule="auto"/>
        <w:ind w:left="-540" w:right="-6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34AD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КУЛТУРЕН КАЛЕНДАР НА НАРОДНО ЧИТАЛИЩЕ „ХРИСТО БОТЕВ 1918“ ЗА 2023 г.</w:t>
      </w:r>
    </w:p>
    <w:p w14:paraId="638B4F1E" w14:textId="77777777" w:rsidR="00834AD9" w:rsidRPr="00834AD9" w:rsidRDefault="00834AD9" w:rsidP="00834A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6730E6" w14:textId="77777777" w:rsidR="00834AD9" w:rsidRPr="00834AD9" w:rsidRDefault="00834AD9" w:rsidP="00834A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BCBE32F" w14:textId="77777777" w:rsidR="00834AD9" w:rsidRPr="00834AD9" w:rsidRDefault="00834AD9" w:rsidP="00834A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34AD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1. КУЛТУРНИ СЪБИТИЯ С НАЦИОНАЛНО ЗНАЧЕНИЕ</w:t>
      </w:r>
    </w:p>
    <w:p w14:paraId="57D77730" w14:textId="77777777" w:rsidR="00834AD9" w:rsidRPr="00834AD9" w:rsidRDefault="00834AD9" w:rsidP="00834A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1279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1203"/>
        <w:gridCol w:w="1635"/>
        <w:gridCol w:w="3479"/>
        <w:gridCol w:w="2337"/>
        <w:gridCol w:w="2625"/>
      </w:tblGrid>
      <w:tr w:rsidR="00834AD9" w:rsidRPr="00834AD9" w14:paraId="6DE522FF" w14:textId="77777777" w:rsidTr="00834AD9">
        <w:trPr>
          <w:trHeight w:val="23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0442A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E7EE9A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A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Място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5D74ADF" w14:textId="77777777" w:rsidR="00834AD9" w:rsidRPr="00834AD9" w:rsidRDefault="00834AD9" w:rsidP="00834AD9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Културна проява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60171D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Организатор/и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63A60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ЗА Контакти</w:t>
            </w:r>
          </w:p>
        </w:tc>
      </w:tr>
      <w:tr w:rsidR="00834AD9" w:rsidRPr="00834AD9" w14:paraId="1BCCC2E1" w14:textId="77777777" w:rsidTr="00834AD9">
        <w:trPr>
          <w:trHeight w:val="52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8348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 февруари</w:t>
            </w:r>
          </w:p>
          <w:p w14:paraId="65C51155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(събота)</w:t>
            </w:r>
          </w:p>
          <w:p w14:paraId="5436E23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26E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</w:t>
            </w:r>
          </w:p>
          <w:p w14:paraId="538D69D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Площада</w:t>
            </w:r>
          </w:p>
          <w:p w14:paraId="732250B8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67F871A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56EA56B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0CCE3D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F4CC2F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EE11344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CE9C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 год. от обесването на Васил Левски – тържество, посветено на Васил Левски.</w:t>
            </w:r>
          </w:p>
          <w:p w14:paraId="0390409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00BCD6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FD2F63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CEFC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BC8787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35EA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</w:t>
            </w: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„Христо Ботев 1918“, </w:t>
            </w:r>
          </w:p>
          <w:p w14:paraId="26120CB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с. Смочево.</w:t>
            </w:r>
          </w:p>
          <w:p w14:paraId="1D7DEA1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289937A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681D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4C06149A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4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2051304A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65B6404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3163935C" w14:textId="77777777" w:rsidTr="00834AD9">
        <w:trPr>
          <w:trHeight w:val="52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F87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март</w:t>
            </w:r>
          </w:p>
          <w:p w14:paraId="1EB4FF6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76DF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</w:t>
            </w:r>
          </w:p>
          <w:p w14:paraId="380231C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C76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март – Национален празник.</w:t>
            </w:r>
          </w:p>
          <w:p w14:paraId="01BBB7E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Провеждане на тържество, по случай Освобождението на България.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025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„Христо Ботев 1918“, </w:t>
            </w:r>
          </w:p>
          <w:p w14:paraId="5E878D2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Смочево.</w:t>
            </w:r>
          </w:p>
          <w:p w14:paraId="113F1D1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A702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3F5DA6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5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39C8AA1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6231F3D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</w:p>
        </w:tc>
      </w:tr>
      <w:tr w:rsidR="00834AD9" w:rsidRPr="00834AD9" w14:paraId="3FD93111" w14:textId="77777777" w:rsidTr="00834AD9">
        <w:trPr>
          <w:trHeight w:val="161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029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юни </w:t>
            </w:r>
          </w:p>
          <w:p w14:paraId="5E864B34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FE1A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Село Смочево</w:t>
            </w:r>
          </w:p>
          <w:p w14:paraId="537FD23A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Ботева вечер</w:t>
            </w:r>
          </w:p>
          <w:p w14:paraId="69B0D4C2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3FDF009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Паметна плоча на чешмата на центъра</w:t>
            </w:r>
          </w:p>
          <w:p w14:paraId="6925E908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CBB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Отдаване на почит Ботев, загиналите и участниците за освобождението на България, с поднасяне на цветя, страж със знамена и факли, рецитал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312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A6F9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DFB82A2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6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34CF7B6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16BF317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22CD04EE" w14:textId="77777777" w:rsidTr="00834AD9">
        <w:trPr>
          <w:trHeight w:val="93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31AB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ноември</w:t>
            </w:r>
          </w:p>
          <w:p w14:paraId="424A3474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(сряда)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B1CF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Смочево,</w:t>
            </w:r>
          </w:p>
          <w:p w14:paraId="1223B70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Културен дом</w:t>
            </w:r>
          </w:p>
          <w:p w14:paraId="7F316C5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Киносалон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6B6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 на народните будители – тържество.</w:t>
            </w:r>
          </w:p>
          <w:p w14:paraId="1EC5C0D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701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„Христо Ботев 1918“, </w:t>
            </w:r>
          </w:p>
          <w:p w14:paraId="2ACE119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Смочево.</w:t>
            </w:r>
          </w:p>
          <w:p w14:paraId="3E853D12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C15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37FB0738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7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3450C18B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191DAEF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E42ECD6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5884A76E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418110E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34AD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ІІ. КУЛТУРНИ СЪБИТИЯ С РЕГИОНАЛНО И МЕСТНО ЗНАЧЕНИЕ</w:t>
      </w:r>
    </w:p>
    <w:p w14:paraId="5A534E14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1131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514"/>
        <w:gridCol w:w="1596"/>
        <w:gridCol w:w="3222"/>
        <w:gridCol w:w="2640"/>
        <w:gridCol w:w="2159"/>
      </w:tblGrid>
      <w:tr w:rsidR="00834AD9" w:rsidRPr="00834AD9" w14:paraId="5A9DC255" w14:textId="77777777" w:rsidTr="002F7682">
        <w:trPr>
          <w:trHeight w:val="23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8E7492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BEF4379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A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Място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FC6A06" w14:textId="77777777" w:rsidR="00834AD9" w:rsidRPr="00834AD9" w:rsidRDefault="00834AD9" w:rsidP="00834AD9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Културна проява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27C45C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Организатор/и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8D450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ar-SA"/>
              </w:rPr>
              <w:t>ЗА Контакти</w:t>
            </w:r>
          </w:p>
        </w:tc>
      </w:tr>
      <w:tr w:rsidR="00834AD9" w:rsidRPr="00834AD9" w14:paraId="0C55050D" w14:textId="77777777" w:rsidTr="002F7682">
        <w:trPr>
          <w:trHeight w:val="52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17D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януари</w:t>
            </w:r>
          </w:p>
          <w:p w14:paraId="1CE0483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(петък)</w:t>
            </w:r>
          </w:p>
          <w:p w14:paraId="633FD10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242F25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D5752D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2B3A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„Христо Ботев 1918“, </w:t>
            </w:r>
          </w:p>
          <w:p w14:paraId="5A83506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082D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Бабин ден – възстановка на българската народна традиция Бабуване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62D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Народно читалище ”Христо Ботев 1918”, с. Смочево.</w:t>
            </w:r>
          </w:p>
          <w:p w14:paraId="5115ED1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1354A4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0F4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5A066C6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8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ms8605@abv.bg</w:t>
              </w:r>
            </w:hyperlink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4378CCC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154ECB07" w14:textId="77777777" w:rsidTr="002F7682">
        <w:trPr>
          <w:trHeight w:val="52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F88E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14 февруари</w:t>
            </w:r>
          </w:p>
          <w:p w14:paraId="4D2312A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(вторник)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691D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Смочево, местността „Цветница“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577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Трифон Зарезан - зарязване на лозята. </w:t>
            </w:r>
          </w:p>
          <w:p w14:paraId="20B0AF6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6712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Кметство с. Смочево  </w:t>
            </w:r>
          </w:p>
          <w:p w14:paraId="6A6F40A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9111B7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9BC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Стефка Зашева</w:t>
            </w:r>
          </w:p>
          <w:p w14:paraId="05A350C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0884980210</w:t>
            </w:r>
          </w:p>
          <w:p w14:paraId="655EA53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0887393331</w:t>
            </w:r>
          </w:p>
          <w:p w14:paraId="7AF49D9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hyperlink r:id="rId9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stefka-zasheva@abv.bg</w:t>
              </w:r>
            </w:hyperlink>
          </w:p>
        </w:tc>
      </w:tr>
      <w:tr w:rsidR="00834AD9" w:rsidRPr="00834AD9" w14:paraId="7C4AB11F" w14:textId="77777777" w:rsidTr="002F7682">
        <w:trPr>
          <w:trHeight w:val="690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F9A4C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25 февруари</w:t>
            </w:r>
          </w:p>
          <w:p w14:paraId="595F056A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(събота)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8901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Село Смочево</w:t>
            </w:r>
          </w:p>
          <w:p w14:paraId="4517A881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Центъра на селото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3F18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Прощелни поклади – възстановка на ритуала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5A94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1918“-Смочево</w:t>
            </w:r>
          </w:p>
          <w:p w14:paraId="4C64B7F5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03D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35899CFB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10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7B580F2A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0830BD2C" w14:textId="77777777" w:rsidTr="002F7682">
        <w:trPr>
          <w:trHeight w:val="690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DDA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март </w:t>
            </w:r>
          </w:p>
          <w:p w14:paraId="563874E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(сряда)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AA99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С.Смочево</w:t>
            </w:r>
          </w:p>
          <w:p w14:paraId="1B784173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Сградата на читалището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927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Посрещане на Баба Марта</w:t>
            </w:r>
          </w:p>
          <w:p w14:paraId="3FC7008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Тържество по повод денят на самодееца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CFDE9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1918“-Смочево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A19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024344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11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ms8605@abv.bg</w:t>
              </w:r>
            </w:hyperlink>
          </w:p>
          <w:p w14:paraId="37F68A9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31559006" w14:textId="77777777" w:rsidTr="002F7682">
        <w:trPr>
          <w:trHeight w:val="69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5F86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 март</w:t>
            </w:r>
          </w:p>
          <w:p w14:paraId="3BA87DA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(сряда)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87B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 с.Смочево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CCA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Ден на жената - </w:t>
            </w:r>
          </w:p>
          <w:p w14:paraId="6D68F39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Общоселско тържество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5C84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 ”Христо Ботев 1918“, </w:t>
            </w:r>
          </w:p>
          <w:p w14:paraId="6BF1900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Смочево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F51F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0B67EFC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12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ms8605@abv.bg</w:t>
              </w:r>
            </w:hyperlink>
          </w:p>
          <w:p w14:paraId="2D65B175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66C220E4" w14:textId="77777777" w:rsidTr="002F7682">
        <w:trPr>
          <w:trHeight w:val="306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30AB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22-25 март</w:t>
            </w:r>
          </w:p>
          <w:p w14:paraId="503E4AA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(сряда)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739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354D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„Смочевска пролет“ – посрещане на пролетта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AA95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 ”Христо Ботев 1918“, </w:t>
            </w:r>
          </w:p>
          <w:p w14:paraId="5C7EF2B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29F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EDE5C8B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13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ms8605@abv.bg</w:t>
              </w:r>
            </w:hyperlink>
          </w:p>
          <w:p w14:paraId="339142F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3EF1CFE3" w14:textId="77777777" w:rsidTr="002F7682">
        <w:trPr>
          <w:trHeight w:val="91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C90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 март</w:t>
            </w:r>
          </w:p>
          <w:p w14:paraId="5B50271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(събота)</w:t>
            </w:r>
          </w:p>
          <w:p w14:paraId="2CF7B31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Благовещение </w:t>
            </w:r>
          </w:p>
          <w:p w14:paraId="359EFD4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Благовец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7914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с.Смочево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CBCF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„Блага вечеря“ с представяне на местни постни гозби, ястия и тестени изделия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917D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1918“</w:t>
            </w:r>
          </w:p>
          <w:p w14:paraId="0F85102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F7E9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EDBA6B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14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4B98C60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06E32573" w14:textId="77777777" w:rsidTr="002F7682">
        <w:trPr>
          <w:trHeight w:val="92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10D0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април</w:t>
            </w:r>
          </w:p>
          <w:p w14:paraId="521DD66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(неделя)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255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с.Смочево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A69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„Цветна неделя“ на Цветница – върбови венци и наричане за празника</w:t>
            </w:r>
          </w:p>
          <w:p w14:paraId="7FD9DD5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Сбор край полята на Смочево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5C8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1918“</w:t>
            </w:r>
          </w:p>
          <w:p w14:paraId="6FA4502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0A10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42C5B5E5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15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35DFE0D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68C273D8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2CADB4A8" w14:textId="77777777" w:rsidTr="002F7682">
        <w:trPr>
          <w:trHeight w:val="2071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0698B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 април</w:t>
            </w:r>
          </w:p>
          <w:p w14:paraId="1D7DDF4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(четвъртък)</w:t>
            </w:r>
          </w:p>
          <w:p w14:paraId="00EA675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BE0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„Христо Ботев 1918“, </w:t>
            </w:r>
          </w:p>
          <w:p w14:paraId="7B055C8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Смочево.</w:t>
            </w:r>
          </w:p>
          <w:p w14:paraId="17BB410C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B1E0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Демонстрация на боядисване на великденски яйца, съвместно с потребителите на Център за социална рехабилитация и интеграция, гр. Рила</w:t>
            </w:r>
          </w:p>
          <w:p w14:paraId="767C0D5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Великден – демонстрация по боядисване на яйца.</w:t>
            </w:r>
          </w:p>
          <w:p w14:paraId="1018CD2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Международен ден на Земята – Кулинарна изложба.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2FF1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681493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</w:t>
            </w: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$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678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A4D0BD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16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78CB3B3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27ACD680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0EA96FB8" w14:textId="77777777" w:rsidTr="002F7682">
        <w:trPr>
          <w:trHeight w:val="92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867C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 април</w:t>
            </w:r>
          </w:p>
          <w:p w14:paraId="3AB2E3F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(неделя)</w:t>
            </w:r>
          </w:p>
          <w:p w14:paraId="7BE1237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Великден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B1A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 с.Смочево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C9B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Изложба на боядисани яйца и козунаци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D22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НЧ“Христо ботев 1918“</w:t>
            </w:r>
          </w:p>
          <w:p w14:paraId="7AB94BBA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20C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2746004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17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4384CF20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590ACEB9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42D35A0F" w14:textId="77777777" w:rsidTr="002F7682">
        <w:trPr>
          <w:trHeight w:val="915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978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 юни</w:t>
            </w:r>
          </w:p>
          <w:p w14:paraId="5DD4B39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8AE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Народно читалище „Христо Ботев 1</w:t>
            </w: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91</w:t>
            </w: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8“ с. Смочево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1C55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Празник на билките – Еньовден. Бране на билки, изработване на Еньовски венци.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47C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Народно читалище  „Христо Ботев 1918“</w:t>
            </w:r>
          </w:p>
          <w:p w14:paraId="2D2AD82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9DB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08B598B9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18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ms8605@abv.bg</w:t>
              </w:r>
            </w:hyperlink>
          </w:p>
          <w:p w14:paraId="39B0A9A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496856B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6BB207B7" w14:textId="77777777" w:rsidTr="002F7682">
        <w:trPr>
          <w:trHeight w:val="299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D86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– 23 юли</w:t>
            </w:r>
          </w:p>
          <w:p w14:paraId="56A4B0E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(четвъртък)</w:t>
            </w:r>
          </w:p>
          <w:p w14:paraId="07242ED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225D78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 юли </w:t>
            </w:r>
          </w:p>
          <w:p w14:paraId="50CA45A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(четвъртък)</w:t>
            </w:r>
          </w:p>
          <w:p w14:paraId="7AE03D2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7965D8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E8DE60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4BE249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21 юли </w:t>
            </w:r>
          </w:p>
          <w:p w14:paraId="5D8E4F0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(петък)</w:t>
            </w:r>
          </w:p>
          <w:p w14:paraId="3779C24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51E699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22 юни </w:t>
            </w:r>
          </w:p>
          <w:p w14:paraId="0AC4C8B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(събота)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5545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</w:t>
            </w:r>
          </w:p>
          <w:p w14:paraId="7692A15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243945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59EA77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Храм “Свети Пророк Илия“</w:t>
            </w:r>
          </w:p>
          <w:p w14:paraId="528A922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9160F4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E53FAB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6C630F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Киносалон</w:t>
            </w:r>
          </w:p>
          <w:p w14:paraId="7C5188E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EFE454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BB4D80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</w:t>
            </w:r>
          </w:p>
          <w:p w14:paraId="43D1AFC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80E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7CB9B7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918649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7D7195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Юбилей за 150-годишнината на храм „Свети Пророк Илия“ – храмов празник, празнична Света Литургия и курбан за здраве</w:t>
            </w:r>
          </w:p>
          <w:p w14:paraId="31F50D4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10C413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Смочево – минало, бъдеще и настояще</w:t>
            </w:r>
          </w:p>
          <w:p w14:paraId="6E2F2A6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279C30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Илинденски общоселски събор - тържества и родови срещи.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8E4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22B41B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084CFF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22BF3D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Църковно настоятелство</w:t>
            </w:r>
          </w:p>
          <w:p w14:paraId="0B35DA7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E7E4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96ED57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BFF320E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830336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Веска Сотирова </w:t>
            </w:r>
          </w:p>
          <w:p w14:paraId="2C30DB0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6950330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19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44C25AF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6F27FA16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4AD9" w:rsidRPr="00834AD9" w14:paraId="08C0A0F5" w14:textId="77777777" w:rsidTr="002F7682">
        <w:trPr>
          <w:trHeight w:val="690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DCB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30 септември </w:t>
            </w:r>
          </w:p>
          <w:p w14:paraId="2BC5F4E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(събота)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2F8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 с.Смочево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6AE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„Вечеря с печени чушки“ – представяне на местни гозби, ястия и туршии с печени чушки.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60EF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Кметство с. Смочево  </w:t>
            </w:r>
          </w:p>
          <w:p w14:paraId="03708712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EFA73A4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1399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7783B72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20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131787C7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0C944984" w14:textId="77777777" w:rsidTr="002F7682">
        <w:trPr>
          <w:trHeight w:val="92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B8B4D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 октомври</w:t>
            </w:r>
          </w:p>
          <w:p w14:paraId="474C00E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 октомври</w:t>
            </w:r>
          </w:p>
          <w:p w14:paraId="49CCA33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(неделя)</w:t>
            </w:r>
          </w:p>
          <w:p w14:paraId="4A9F7A3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1B2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5CD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Празник на есенната реколта</w:t>
            </w:r>
          </w:p>
          <w:p w14:paraId="4322BFF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72AECA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на тиквеници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5838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 „Христо Ботев 1918“, </w:t>
            </w:r>
          </w:p>
          <w:p w14:paraId="1854C3F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с. Смочево.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AB5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0D30869F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21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ms8605@abv.bg</w:t>
              </w:r>
            </w:hyperlink>
          </w:p>
          <w:p w14:paraId="19A93CF5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1B872A16" w14:textId="77777777" w:rsidTr="002F7682">
        <w:trPr>
          <w:trHeight w:val="1148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FD82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21 ноември</w:t>
            </w:r>
          </w:p>
          <w:p w14:paraId="190E32A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(вторник) 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AF78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Народно читалище „Христо Ботев 1918“, </w:t>
            </w:r>
          </w:p>
          <w:p w14:paraId="2FB5F5D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Смочево.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1B1C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 на православната християнска младеж и семейството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DF17D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Кметство с. Смочево  </w:t>
            </w:r>
          </w:p>
          <w:p w14:paraId="08F62D0B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B04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6BBA416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22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636B040C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</w:tc>
      </w:tr>
      <w:tr w:rsidR="00834AD9" w:rsidRPr="00834AD9" w14:paraId="47DDBA60" w14:textId="77777777" w:rsidTr="002F7682">
        <w:trPr>
          <w:trHeight w:val="3452"/>
        </w:trPr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64CC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Месец</w:t>
            </w:r>
          </w:p>
          <w:p w14:paraId="0E9C76B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Декември</w:t>
            </w:r>
          </w:p>
          <w:p w14:paraId="2384019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A3D919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706126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EFC27F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A96444A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1C693A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9/10 декември </w:t>
            </w:r>
          </w:p>
          <w:p w14:paraId="2A1ABC5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(петък/събота)</w:t>
            </w:r>
          </w:p>
          <w:p w14:paraId="5EB9280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428CFD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427689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16/17 декември</w:t>
            </w:r>
          </w:p>
          <w:p w14:paraId="46E4B99B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(Петък/Събота)</w:t>
            </w:r>
          </w:p>
          <w:p w14:paraId="4FB15976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C1F455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7535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Смочево</w:t>
            </w:r>
          </w:p>
          <w:p w14:paraId="41D62BF8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955F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Работилницата на Дядо Коледа -  изработка на коледни лакомства, сурвачки и др. </w:t>
            </w:r>
          </w:p>
          <w:p w14:paraId="4AAC33E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B500F5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Украсяване на коледно дърво.</w:t>
            </w:r>
          </w:p>
          <w:p w14:paraId="59686D91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Посрещане на Дядо Коледа</w:t>
            </w:r>
          </w:p>
          <w:p w14:paraId="16403709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88C0234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Коледни и новогодишни празници</w:t>
            </w:r>
          </w:p>
          <w:p w14:paraId="6E3D45A0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FA508E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Празник на смочевското вино - сляпа дегустация и конкурс на местни вина от непрофесионални винопроизводители. </w:t>
            </w:r>
          </w:p>
          <w:p w14:paraId="39546B67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 на смочевски вина и напитки с вино.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1932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Кметство с. Смочево  </w:t>
            </w:r>
          </w:p>
          <w:p w14:paraId="503877A4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152BEBF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E6C7C00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2DE0B4E" w14:textId="77777777" w:rsidR="00834AD9" w:rsidRPr="00834AD9" w:rsidRDefault="00834AD9" w:rsidP="00834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7A31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Михал Скрински</w:t>
            </w:r>
          </w:p>
          <w:p w14:paraId="18B06EE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hyperlink r:id="rId23" w:history="1">
              <w:r w:rsidRPr="00834A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AU" w:eastAsia="ar-SA"/>
                </w:rPr>
                <w:t>ms8605@abv.bg</w:t>
              </w:r>
            </w:hyperlink>
          </w:p>
          <w:p w14:paraId="439AC013" w14:textId="77777777" w:rsidR="00834AD9" w:rsidRPr="00834AD9" w:rsidRDefault="00834AD9" w:rsidP="00834AD9">
            <w:pPr>
              <w:suppressAutoHyphens/>
              <w:spacing w:after="0" w:line="240" w:lineRule="auto"/>
              <w:ind w:right="-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A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0887797679</w:t>
            </w:r>
          </w:p>
          <w:p w14:paraId="22C768EE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71125A3" w14:textId="77777777" w:rsidR="00834AD9" w:rsidRPr="00834AD9" w:rsidRDefault="00834AD9" w:rsidP="00834A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</w:p>
        </w:tc>
      </w:tr>
    </w:tbl>
    <w:p w14:paraId="2043DEC0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14:paraId="66C53879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34AD9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Бележка:</w:t>
      </w:r>
      <w:r w:rsidRPr="0083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Всека първи понеделник на месеца се организират седенки от Клуб на хората с увреждания с.Смочево</w:t>
      </w:r>
    </w:p>
    <w:p w14:paraId="37147A29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34AD9">
        <w:rPr>
          <w:rFonts w:ascii="Times New Roman" w:eastAsia="Times New Roman" w:hAnsi="Times New Roman" w:cs="Times New Roman"/>
          <w:sz w:val="20"/>
          <w:szCs w:val="20"/>
          <w:lang w:eastAsia="ar-SA"/>
        </w:rPr>
        <w:t>(Ако е нужно да се добави)</w:t>
      </w:r>
    </w:p>
    <w:p w14:paraId="279F4891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14:paraId="24AFBC11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14:paraId="04CEA668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14:paraId="06D2892D" w14:textId="77777777" w:rsidR="00834AD9" w:rsidRPr="00834AD9" w:rsidRDefault="00834AD9" w:rsidP="0083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14:paraId="55E528F6" w14:textId="77777777" w:rsidR="009E574A" w:rsidRDefault="009E574A"/>
    <w:sectPr w:rsidR="009E574A">
      <w:footerReference w:type="default" r:id="rId24"/>
      <w:pgSz w:w="11906" w:h="16838"/>
      <w:pgMar w:top="1008" w:right="1008" w:bottom="763" w:left="1008" w:header="720" w:footer="706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F369" w14:textId="77777777" w:rsidR="007F1080" w:rsidRDefault="00834AD9">
    <w:pPr>
      <w:pStyle w:val="a3"/>
      <w:ind w:right="360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494CB2" wp14:editId="561037EE">
              <wp:simplePos x="0" y="0"/>
              <wp:positionH relativeFrom="page">
                <wp:posOffset>6856095</wp:posOffset>
              </wp:positionH>
              <wp:positionV relativeFrom="paragraph">
                <wp:posOffset>635</wp:posOffset>
              </wp:positionV>
              <wp:extent cx="408940" cy="110490"/>
              <wp:effectExtent l="0" t="0" r="0" b="0"/>
              <wp:wrapSquare wrapText="largest"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" cy="1104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E9B8C" w14:textId="77777777" w:rsidR="007F1080" w:rsidRDefault="00834AD9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94CB2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539.85pt;margin-top:.05pt;width:32.2pt;height:8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" stroked="f">
              <v:fill opacity="0"/>
              <v:textbox inset="0,0,0,0">
                <w:txbxContent>
                  <w:p w14:paraId="473E9B8C" w14:textId="77777777" w:rsidR="007F1080" w:rsidRDefault="00834AD9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D9"/>
    <w:rsid w:val="00834AD9"/>
    <w:rsid w:val="009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E99B"/>
  <w15:chartTrackingRefBased/>
  <w15:docId w15:val="{C1F1BB1D-579C-4C35-BA52-D728BA7D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3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834AD9"/>
  </w:style>
  <w:style w:type="character" w:styleId="a5">
    <w:name w:val="page number"/>
    <w:basedOn w:val="a0"/>
    <w:rsid w:val="0083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8605@abv.bg" TargetMode="External"/><Relationship Id="rId13" Type="http://schemas.openxmlformats.org/officeDocument/2006/relationships/hyperlink" Target="mailto:ms8605@abv.bg" TargetMode="External"/><Relationship Id="rId18" Type="http://schemas.openxmlformats.org/officeDocument/2006/relationships/hyperlink" Target="mailto:ms8605@abv.b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s8605@abv.bg" TargetMode="External"/><Relationship Id="rId7" Type="http://schemas.openxmlformats.org/officeDocument/2006/relationships/hyperlink" Target="mailto:ms8605@abv.bg" TargetMode="External"/><Relationship Id="rId12" Type="http://schemas.openxmlformats.org/officeDocument/2006/relationships/hyperlink" Target="mailto:ms8605@abv.bg" TargetMode="External"/><Relationship Id="rId17" Type="http://schemas.openxmlformats.org/officeDocument/2006/relationships/hyperlink" Target="mailto:ms8605@abv.b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s8605@abv.bg" TargetMode="External"/><Relationship Id="rId20" Type="http://schemas.openxmlformats.org/officeDocument/2006/relationships/hyperlink" Target="mailto:ms8605@abv.bg" TargetMode="External"/><Relationship Id="rId1" Type="http://schemas.openxmlformats.org/officeDocument/2006/relationships/styles" Target="styles.xml"/><Relationship Id="rId6" Type="http://schemas.openxmlformats.org/officeDocument/2006/relationships/hyperlink" Target="mailto:ms8605@abv.bg" TargetMode="External"/><Relationship Id="rId11" Type="http://schemas.openxmlformats.org/officeDocument/2006/relationships/hyperlink" Target="mailto:ms8605@abv.bg" TargetMode="External"/><Relationship Id="rId24" Type="http://schemas.openxmlformats.org/officeDocument/2006/relationships/footer" Target="footer1.xml"/><Relationship Id="rId5" Type="http://schemas.openxmlformats.org/officeDocument/2006/relationships/hyperlink" Target="mailto:ms8605@abv.bg" TargetMode="External"/><Relationship Id="rId15" Type="http://schemas.openxmlformats.org/officeDocument/2006/relationships/hyperlink" Target="mailto:ms8605@abv.bg" TargetMode="External"/><Relationship Id="rId23" Type="http://schemas.openxmlformats.org/officeDocument/2006/relationships/hyperlink" Target="mailto:ms8605@abv.bg" TargetMode="External"/><Relationship Id="rId10" Type="http://schemas.openxmlformats.org/officeDocument/2006/relationships/hyperlink" Target="mailto:ms8605@abv.bg" TargetMode="External"/><Relationship Id="rId19" Type="http://schemas.openxmlformats.org/officeDocument/2006/relationships/hyperlink" Target="mailto:ms8605@abv.bg" TargetMode="External"/><Relationship Id="rId4" Type="http://schemas.openxmlformats.org/officeDocument/2006/relationships/hyperlink" Target="mailto:ms8605@abv.bg" TargetMode="External"/><Relationship Id="rId9" Type="http://schemas.openxmlformats.org/officeDocument/2006/relationships/hyperlink" Target="mailto:stefka-zasheva@abv.bg" TargetMode="External"/><Relationship Id="rId14" Type="http://schemas.openxmlformats.org/officeDocument/2006/relationships/hyperlink" Target="mailto:ms8605@abv.bg" TargetMode="External"/><Relationship Id="rId22" Type="http://schemas.openxmlformats.org/officeDocument/2006/relationships/hyperlink" Target="mailto:ms8605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Василка Николова</dc:creator>
  <cp:keywords/>
  <dc:description/>
  <cp:lastModifiedBy>Василка Николова</cp:lastModifiedBy>
  <cp:revision>1</cp:revision>
  <dcterms:created xsi:type="dcterms:W3CDTF">2023-04-12T10:57:00Z</dcterms:created>
  <dcterms:modified xsi:type="dcterms:W3CDTF">2023-04-12T10:59:00Z</dcterms:modified>
</cp:coreProperties>
</file>